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4" w:rsidRPr="00496A47" w:rsidRDefault="00F34124" w:rsidP="00F34124">
      <w:pPr>
        <w:jc w:val="center"/>
        <w:rPr>
          <w:rStyle w:val="fontstyle21"/>
          <w:rFonts w:ascii="Times New Roman" w:hAnsi="Times New Roman"/>
          <w:color w:val="auto"/>
        </w:rPr>
      </w:pPr>
      <w:r w:rsidRPr="00496A47">
        <w:rPr>
          <w:rStyle w:val="fontstyle01"/>
          <w:rFonts w:ascii="Times New Roman" w:hAnsi="Times New Roman"/>
          <w:color w:val="auto"/>
        </w:rPr>
        <w:t>Документы, необходимые для отправки груза из</w:t>
      </w:r>
      <w:r w:rsidRPr="00496A47">
        <w:rPr>
          <w:b/>
          <w:bCs/>
          <w:sz w:val="34"/>
          <w:szCs w:val="34"/>
        </w:rPr>
        <w:br/>
      </w:r>
      <w:r w:rsidRPr="00496A47">
        <w:rPr>
          <w:rStyle w:val="fontstyle01"/>
          <w:rFonts w:ascii="Times New Roman" w:hAnsi="Times New Roman"/>
          <w:color w:val="auto"/>
        </w:rPr>
        <w:t>Республики Казахстан в Российскую Федерацию</w:t>
      </w:r>
      <w:r w:rsidRPr="00496A47">
        <w:rPr>
          <w:b/>
          <w:bCs/>
          <w:sz w:val="34"/>
          <w:szCs w:val="34"/>
        </w:rPr>
        <w:br/>
      </w:r>
    </w:p>
    <w:p w:rsidR="00F34124" w:rsidRPr="00496A47" w:rsidRDefault="00496A47" w:rsidP="00F34124">
      <w:pPr>
        <w:rPr>
          <w:rStyle w:val="fontstyle21"/>
          <w:rFonts w:ascii="Times New Roman" w:hAnsi="Times New Roman"/>
          <w:color w:val="auto"/>
        </w:rPr>
      </w:pPr>
      <w:r w:rsidRPr="00496A47">
        <w:rPr>
          <w:rStyle w:val="fontstyle21"/>
          <w:rFonts w:ascii="Times New Roman" w:hAnsi="Times New Roman"/>
          <w:color w:val="auto"/>
        </w:rPr>
        <w:t xml:space="preserve">         </w:t>
      </w:r>
      <w:r w:rsidR="00F34124" w:rsidRPr="00496A47">
        <w:rPr>
          <w:rStyle w:val="fontstyle21"/>
          <w:rFonts w:ascii="Times New Roman" w:hAnsi="Times New Roman"/>
          <w:color w:val="auto"/>
        </w:rPr>
        <w:t>Для Физических лиц</w:t>
      </w:r>
      <w:r w:rsidR="00F34124" w:rsidRPr="00496A47">
        <w:rPr>
          <w:rStyle w:val="fontstyle21"/>
          <w:rFonts w:ascii="Times New Roman" w:hAnsi="Times New Roman"/>
          <w:color w:val="auto"/>
        </w:rPr>
        <w:t xml:space="preserve">: </w:t>
      </w:r>
    </w:p>
    <w:p w:rsidR="00496A47" w:rsidRPr="00496A47" w:rsidRDefault="00496A47" w:rsidP="00F34124">
      <w:pPr>
        <w:rPr>
          <w:rStyle w:val="fontstyle21"/>
          <w:rFonts w:ascii="Times New Roman" w:hAnsi="Times New Roman"/>
          <w:color w:val="auto"/>
        </w:rPr>
      </w:pPr>
    </w:p>
    <w:p w:rsidR="00496A47" w:rsidRPr="00496A47" w:rsidRDefault="00F34124" w:rsidP="00496A47">
      <w:pPr>
        <w:pStyle w:val="aa"/>
        <w:numPr>
          <w:ilvl w:val="0"/>
          <w:numId w:val="11"/>
        </w:numPr>
        <w:spacing w:line="360" w:lineRule="auto"/>
        <w:jc w:val="both"/>
        <w:rPr>
          <w:rStyle w:val="fontstyle21"/>
          <w:rFonts w:ascii="Times New Roman" w:hAnsi="Times New Roman"/>
          <w:color w:val="auto"/>
          <w:sz w:val="20"/>
          <w:szCs w:val="20"/>
        </w:rPr>
      </w:pPr>
      <w:r w:rsidRPr="00496A47">
        <w:rPr>
          <w:rStyle w:val="fontstyle31"/>
          <w:rFonts w:ascii="Times New Roman" w:hAnsi="Times New Roman"/>
          <w:color w:val="auto"/>
        </w:rPr>
        <w:t xml:space="preserve">Обязательно наличие </w:t>
      </w:r>
      <w:r w:rsidRPr="00496A47">
        <w:rPr>
          <w:rStyle w:val="fontstyle21"/>
          <w:rFonts w:ascii="Times New Roman" w:hAnsi="Times New Roman"/>
          <w:b/>
          <w:color w:val="auto"/>
          <w:sz w:val="20"/>
          <w:szCs w:val="20"/>
        </w:rPr>
        <w:t>CMR – международная товарно-транспортная накладная;</w:t>
      </w:r>
    </w:p>
    <w:p w:rsidR="00496A47" w:rsidRPr="00496A47" w:rsidRDefault="00496A47" w:rsidP="00496A47">
      <w:pPr>
        <w:pStyle w:val="aa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>Товарный чек, Накладная оригиналы, Копия удостоверения личности грузоотправителя;</w:t>
      </w:r>
    </w:p>
    <w:p w:rsidR="00496A47" w:rsidRPr="00496A47" w:rsidRDefault="00496A47" w:rsidP="00496A47">
      <w:pPr>
        <w:pStyle w:val="aa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>При отправке РК-РФ физическим лицом другому физическому лицу груз не должен содержать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коммерческую партию. Коммерческая партия определяется количеством отправляемого однородного товара.</w:t>
      </w:r>
    </w:p>
    <w:p w:rsidR="00496A47" w:rsidRPr="00496A47" w:rsidRDefault="00496A47" w:rsidP="00496A47">
      <w:pPr>
        <w:pStyle w:val="aa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>В случае если физическое лицо направляет другому физическому лицу коммерческую партию,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то такое физическое лицо представляет документ об уплате необходимых платежей (НДС),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сертификаты на товар и прочую разрешительную документацию в зависимости от перевозимого груза.</w:t>
      </w:r>
    </w:p>
    <w:p w:rsidR="00496A47" w:rsidRPr="00496A47" w:rsidRDefault="00496A47" w:rsidP="00496A47">
      <w:pPr>
        <w:pStyle w:val="aa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>Домашние вещи (переезд в РФ): Обязательна опись перевозимого имущества с подписью и печатью участкового (ставится в опорном пункте ДВД по адресу проживания отправителя) и КСК.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Копия документа, удостоверяющего личность.</w:t>
      </w:r>
    </w:p>
    <w:p w:rsidR="00496A47" w:rsidRPr="00496A47" w:rsidRDefault="00496A47" w:rsidP="00496A47">
      <w:pPr>
        <w:pStyle w:val="aa"/>
        <w:spacing w:line="360" w:lineRule="auto"/>
        <w:rPr>
          <w:sz w:val="20"/>
          <w:szCs w:val="20"/>
        </w:rPr>
      </w:pPr>
    </w:p>
    <w:p w:rsidR="00496A47" w:rsidRPr="00496A47" w:rsidRDefault="00496A47" w:rsidP="00496A47">
      <w:pPr>
        <w:pStyle w:val="aa"/>
        <w:spacing w:line="360" w:lineRule="auto"/>
        <w:rPr>
          <w:sz w:val="20"/>
          <w:szCs w:val="20"/>
        </w:rPr>
      </w:pPr>
      <w:r w:rsidRPr="00496A47">
        <w:rPr>
          <w:sz w:val="28"/>
          <w:szCs w:val="28"/>
        </w:rPr>
        <w:t xml:space="preserve">Для Юридических лиц: </w:t>
      </w:r>
      <w:r w:rsidR="00F34124" w:rsidRPr="00496A47">
        <w:rPr>
          <w:sz w:val="28"/>
          <w:szCs w:val="28"/>
        </w:rPr>
        <w:br/>
      </w:r>
    </w:p>
    <w:p w:rsidR="00F34124" w:rsidRP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 xml:space="preserve">Обязательно наличие </w:t>
      </w:r>
      <w:r w:rsidRPr="002044FE">
        <w:rPr>
          <w:b/>
          <w:sz w:val="20"/>
          <w:szCs w:val="20"/>
        </w:rPr>
        <w:t>CMR – международная товарно-транспортная накладная;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Товарная накладная, Счет-Фактура, Товарно Транспортная накладная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или УПД – универсальный передаточный документ);</w:t>
      </w:r>
    </w:p>
    <w:p w:rsidR="00496A47" w:rsidRPr="002044FE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b/>
          <w:sz w:val="20"/>
          <w:szCs w:val="20"/>
        </w:rPr>
      </w:pPr>
      <w:r w:rsidRPr="002044FE">
        <w:rPr>
          <w:b/>
          <w:sz w:val="20"/>
          <w:szCs w:val="20"/>
        </w:rPr>
        <w:t>Копия электронной счёт-фактуры</w:t>
      </w:r>
      <w:r w:rsidRPr="00496A47">
        <w:rPr>
          <w:sz w:val="20"/>
          <w:szCs w:val="20"/>
        </w:rPr>
        <w:t xml:space="preserve">, заверенная печатью территориального органа КГД МФ РК, в случае, если товар входит в перечень товаров, </w:t>
      </w:r>
      <w:r w:rsidRPr="002044FE">
        <w:rPr>
          <w:b/>
          <w:sz w:val="20"/>
          <w:szCs w:val="20"/>
        </w:rPr>
        <w:t>ввозимых на территорию Республики Казахстан, к которым применяются пониженные ставки пошлин, а также размеров таких ставок</w:t>
      </w:r>
      <w:r w:rsidR="002044FE">
        <w:rPr>
          <w:b/>
          <w:sz w:val="20"/>
          <w:szCs w:val="20"/>
        </w:rPr>
        <w:t>.</w:t>
      </w:r>
    </w:p>
    <w:p w:rsid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496A47">
        <w:rPr>
          <w:sz w:val="20"/>
          <w:szCs w:val="20"/>
        </w:rPr>
        <w:t>В случае перевозки грузов подлежащих государственному контролю представить, ветеринарный сертификат,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фитосанитарный сертификат, разрешение на ввоз в РФ и вывоз из РК, при перевозке медицинского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оборудования, лекарственных средств и препаратов разрешение уполномоченного органа,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декларацию о соответствии, свидетельство, лицензию, соглашение</w:t>
      </w:r>
      <w:r>
        <w:rPr>
          <w:sz w:val="20"/>
          <w:szCs w:val="20"/>
        </w:rPr>
        <w:t>.</w:t>
      </w:r>
    </w:p>
    <w:p w:rsidR="00496A47" w:rsidRPr="002044FE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b/>
          <w:sz w:val="20"/>
          <w:szCs w:val="20"/>
        </w:rPr>
      </w:pPr>
      <w:r w:rsidRPr="002044FE">
        <w:rPr>
          <w:b/>
          <w:sz w:val="20"/>
          <w:szCs w:val="20"/>
        </w:rPr>
        <w:t>При перемещении с территории Республики Казахстан на территории других государств-членов</w:t>
      </w:r>
      <w:r w:rsidRPr="002044FE">
        <w:rPr>
          <w:b/>
          <w:sz w:val="20"/>
          <w:szCs w:val="20"/>
        </w:rPr>
        <w:t xml:space="preserve"> </w:t>
      </w:r>
      <w:r w:rsidRPr="002044FE">
        <w:rPr>
          <w:b/>
          <w:sz w:val="20"/>
          <w:szCs w:val="20"/>
        </w:rPr>
        <w:t>ЕАЭС товаров, входящих в «Перечень изъятия»</w:t>
      </w:r>
      <w:r w:rsidRPr="002044FE">
        <w:rPr>
          <w:b/>
          <w:sz w:val="20"/>
          <w:szCs w:val="20"/>
        </w:rPr>
        <w:t xml:space="preserve"> </w:t>
      </w:r>
      <w:hyperlink r:id="rId9" w:history="1">
        <w:r w:rsidRPr="002044FE">
          <w:rPr>
            <w:rStyle w:val="a9"/>
            <w:b/>
            <w:sz w:val="20"/>
            <w:szCs w:val="20"/>
          </w:rPr>
          <w:t>https://tnved.info/perechen-izyatiy</w:t>
        </w:r>
      </w:hyperlink>
      <w:r w:rsidRPr="002044FE">
        <w:rPr>
          <w:b/>
          <w:sz w:val="20"/>
          <w:szCs w:val="20"/>
        </w:rPr>
        <w:t xml:space="preserve"> </w:t>
      </w:r>
      <w:r w:rsidRPr="002044FE">
        <w:rPr>
          <w:b/>
          <w:sz w:val="20"/>
          <w:szCs w:val="20"/>
        </w:rPr>
        <w:t xml:space="preserve"> в качестве</w:t>
      </w:r>
      <w:r w:rsidRPr="002044FE">
        <w:rPr>
          <w:b/>
          <w:sz w:val="20"/>
          <w:szCs w:val="20"/>
        </w:rPr>
        <w:t xml:space="preserve"> т</w:t>
      </w:r>
      <w:r w:rsidRPr="002044FE">
        <w:rPr>
          <w:b/>
          <w:sz w:val="20"/>
          <w:szCs w:val="20"/>
        </w:rPr>
        <w:t>оваросопроводительного документа признается бумажная копия электронного счета-фактуры,</w:t>
      </w:r>
      <w:r w:rsidRPr="002044FE">
        <w:rPr>
          <w:b/>
          <w:sz w:val="20"/>
          <w:szCs w:val="20"/>
        </w:rPr>
        <w:t xml:space="preserve"> </w:t>
      </w:r>
      <w:r w:rsidRPr="002044FE">
        <w:rPr>
          <w:b/>
          <w:sz w:val="20"/>
          <w:szCs w:val="20"/>
        </w:rPr>
        <w:t>которая заверяется печатью территориального органа КГД МФ РК, а также сопровождается</w:t>
      </w:r>
      <w:r w:rsidRPr="002044FE">
        <w:rPr>
          <w:b/>
          <w:sz w:val="20"/>
          <w:szCs w:val="20"/>
        </w:rPr>
        <w:t xml:space="preserve"> </w:t>
      </w:r>
      <w:r w:rsidRPr="002044FE">
        <w:rPr>
          <w:b/>
          <w:sz w:val="20"/>
          <w:szCs w:val="20"/>
        </w:rPr>
        <w:t>одним из следующих документов:</w:t>
      </w:r>
    </w:p>
    <w:p w:rsid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2044FE">
        <w:rPr>
          <w:b/>
          <w:sz w:val="20"/>
          <w:szCs w:val="20"/>
        </w:rPr>
        <w:t>Товар произведен в Казахстане: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Оригинал сертификата о происхождении товаров формы СТ-1, выданного в соответствии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с Правилами определения страны происхождения товаров, являющимися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неотъемлемой частью Соглашения о Правилах определения страны происхождения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товаров в Содружестве Независимых Государств от 20 ноября 2009 года</w:t>
      </w:r>
      <w:r>
        <w:rPr>
          <w:sz w:val="20"/>
          <w:szCs w:val="20"/>
        </w:rPr>
        <w:t>.</w:t>
      </w:r>
    </w:p>
    <w:p w:rsid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2044FE">
        <w:rPr>
          <w:b/>
          <w:sz w:val="20"/>
          <w:szCs w:val="20"/>
        </w:rPr>
        <w:lastRenderedPageBreak/>
        <w:t>Товар произведен НЕ в Казахстане: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Бумажная копия электронной счёт-фактуры, заверенная печатью территориального органа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КГД МФ РК; копия таможенной декларации,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заверенная печатью территориального органа КГД МФ РК.</w:t>
      </w:r>
    </w:p>
    <w:p w:rsid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2044FE">
        <w:rPr>
          <w:b/>
          <w:sz w:val="20"/>
          <w:szCs w:val="20"/>
        </w:rPr>
        <w:t>Товар произведен на территориях свободной экономической зоны свободных складов</w:t>
      </w:r>
      <w:r w:rsidRPr="00496A47">
        <w:rPr>
          <w:sz w:val="20"/>
          <w:szCs w:val="20"/>
        </w:rPr>
        <w:t>: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оригинал сертификата происхождения товаров формы СТ-KZ, выданного в соответствии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с законодательством РК, или его копия, заверенная НПП РК “</w:t>
      </w:r>
      <w:proofErr w:type="spellStart"/>
      <w:r w:rsidRPr="00496A47">
        <w:rPr>
          <w:sz w:val="20"/>
          <w:szCs w:val="20"/>
        </w:rPr>
        <w:t>Атамекен</w:t>
      </w:r>
      <w:proofErr w:type="spellEnd"/>
      <w:r w:rsidRPr="00496A47">
        <w:rPr>
          <w:sz w:val="20"/>
          <w:szCs w:val="20"/>
        </w:rPr>
        <w:t>”;</w:t>
      </w:r>
    </w:p>
    <w:p w:rsidR="00496A47" w:rsidRPr="00496A47" w:rsidRDefault="00496A47" w:rsidP="00496A47">
      <w:pPr>
        <w:pStyle w:val="aa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2044FE">
        <w:rPr>
          <w:b/>
          <w:sz w:val="20"/>
          <w:szCs w:val="20"/>
        </w:rPr>
        <w:t>Товар ранее ввезен из других государств таможенного союза</w:t>
      </w:r>
      <w:r w:rsidRPr="00496A47">
        <w:rPr>
          <w:sz w:val="20"/>
          <w:szCs w:val="20"/>
        </w:rPr>
        <w:t>: копия заявления о ввозе товаров и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уплате косвенных налогов в соответствии с Протоколом о порядке взимания косвенных налогов и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механизме контроля за их уплатой при экспорте и импорте товаров, выполнении работ, оказании услуг</w:t>
      </w:r>
      <w:r w:rsidRPr="00496A47">
        <w:rPr>
          <w:sz w:val="20"/>
          <w:szCs w:val="20"/>
        </w:rPr>
        <w:t xml:space="preserve"> </w:t>
      </w:r>
      <w:r w:rsidRPr="00496A47">
        <w:rPr>
          <w:sz w:val="20"/>
          <w:szCs w:val="20"/>
        </w:rPr>
        <w:t>(Приложение №18 к Договору о ЕАЭС)</w:t>
      </w:r>
      <w:r w:rsidR="002044FE">
        <w:rPr>
          <w:sz w:val="20"/>
          <w:szCs w:val="20"/>
        </w:rPr>
        <w:t xml:space="preserve">. </w:t>
      </w:r>
      <w:bookmarkStart w:id="0" w:name="_GoBack"/>
      <w:bookmarkEnd w:id="0"/>
    </w:p>
    <w:p w:rsidR="00071AD5" w:rsidRPr="00496A47" w:rsidRDefault="00F34124" w:rsidP="00F34124">
      <w:pPr>
        <w:pStyle w:val="aa"/>
      </w:pPr>
      <w:r w:rsidRPr="00496A47">
        <w:rPr>
          <w:sz w:val="20"/>
          <w:szCs w:val="20"/>
        </w:rPr>
        <w:br/>
      </w:r>
      <w:r w:rsidRPr="00496A47">
        <w:rPr>
          <w:b/>
          <w:bCs/>
          <w:sz w:val="28"/>
          <w:szCs w:val="28"/>
        </w:rPr>
        <w:br/>
      </w:r>
    </w:p>
    <w:sectPr w:rsidR="00071AD5" w:rsidRPr="00496A47" w:rsidSect="008C61DF">
      <w:headerReference w:type="default" r:id="rId10"/>
      <w:footerReference w:type="default" r:id="rId11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0" w:rsidRDefault="00E708C0" w:rsidP="003E4518">
      <w:r>
        <w:separator/>
      </w:r>
    </w:p>
  </w:endnote>
  <w:endnote w:type="continuationSeparator" w:id="0">
    <w:p w:rsidR="00E708C0" w:rsidRDefault="00E708C0" w:rsidP="003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Norms-Bold-Identity-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-Medium-Identity-H">
    <w:altName w:val="Times New Roman"/>
    <w:panose1 w:val="00000000000000000000"/>
    <w:charset w:val="00"/>
    <w:family w:val="roman"/>
    <w:notTrueType/>
    <w:pitch w:val="default"/>
  </w:font>
  <w:font w:name="TTNorms-Light-Identity-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4" w:rsidRPr="00890E1A" w:rsidRDefault="00256D24" w:rsidP="00784779">
    <w:pPr>
      <w:pStyle w:val="a3"/>
      <w:pBdr>
        <w:bottom w:val="single" w:sz="12" w:space="1" w:color="auto"/>
      </w:pBdr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0" w:rsidRDefault="00E708C0" w:rsidP="003E4518">
      <w:r>
        <w:separator/>
      </w:r>
    </w:p>
  </w:footnote>
  <w:footnote w:type="continuationSeparator" w:id="0">
    <w:p w:rsidR="00E708C0" w:rsidRDefault="00E708C0" w:rsidP="003E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4" w:rsidRDefault="00256D24">
    <w:pPr>
      <w:pStyle w:val="a3"/>
    </w:pPr>
    <w:r>
      <w:rPr>
        <w:noProof/>
        <w:lang w:eastAsia="ru-RU"/>
      </w:rPr>
      <w:drawing>
        <wp:inline distT="0" distB="0" distL="0" distR="0" wp14:anchorId="093934F4" wp14:editId="72B119F4">
          <wp:extent cx="2359634" cy="716890"/>
          <wp:effectExtent l="19050" t="0" r="2566" b="0"/>
          <wp:docPr id="2" name="Рисунок 1" descr="U:\Реклама\Лого\Новый лого 2016\LOGO_RC_toUse_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Реклама\Лого\Новый лого 2016\LOGO_RC_toUse_v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1"/>
                  <a:stretch>
                    <a:fillRect/>
                  </a:stretch>
                </pic:blipFill>
                <pic:spPr bwMode="auto">
                  <a:xfrm>
                    <a:off x="0" y="0"/>
                    <a:ext cx="2359634" cy="7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D24" w:rsidRPr="003E4518" w:rsidRDefault="00256D24" w:rsidP="003E4518">
    <w:pPr>
      <w:pStyle w:val="a3"/>
      <w:rPr>
        <w:b/>
        <w:sz w:val="10"/>
        <w:szCs w:val="10"/>
      </w:rPr>
    </w:pPr>
  </w:p>
  <w:p w:rsidR="00256D24" w:rsidRPr="003C25DD" w:rsidRDefault="00256D24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01"/>
    <w:multiLevelType w:val="hybridMultilevel"/>
    <w:tmpl w:val="549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461"/>
    <w:multiLevelType w:val="hybridMultilevel"/>
    <w:tmpl w:val="0C50B784"/>
    <w:lvl w:ilvl="0" w:tplc="4BA0B1A8">
      <w:start w:val="1"/>
      <w:numFmt w:val="decimal"/>
      <w:lvlText w:val="%1."/>
      <w:lvlJc w:val="left"/>
      <w:pPr>
        <w:ind w:left="720" w:hanging="360"/>
      </w:pPr>
      <w:rPr>
        <w:rFonts w:ascii="TTNorms-Bold-Identity-H" w:hAnsi="TTNorms-Bold-Identity-H" w:hint="default"/>
        <w:b/>
        <w:color w:val="4E4E4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76E"/>
    <w:multiLevelType w:val="hybridMultilevel"/>
    <w:tmpl w:val="E074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005E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326CC"/>
    <w:multiLevelType w:val="hybridMultilevel"/>
    <w:tmpl w:val="7970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20F"/>
    <w:multiLevelType w:val="hybridMultilevel"/>
    <w:tmpl w:val="549671E0"/>
    <w:lvl w:ilvl="0" w:tplc="D33AD2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626C15C9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F7393"/>
    <w:multiLevelType w:val="hybridMultilevel"/>
    <w:tmpl w:val="5942A1FA"/>
    <w:lvl w:ilvl="0" w:tplc="742A13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B668AD"/>
    <w:multiLevelType w:val="hybridMultilevel"/>
    <w:tmpl w:val="CEDC5C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768E"/>
    <w:multiLevelType w:val="hybridMultilevel"/>
    <w:tmpl w:val="72DE262E"/>
    <w:lvl w:ilvl="0" w:tplc="22DA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8"/>
    <w:rsid w:val="00031468"/>
    <w:rsid w:val="00052422"/>
    <w:rsid w:val="00054D4F"/>
    <w:rsid w:val="000660AF"/>
    <w:rsid w:val="00066B5B"/>
    <w:rsid w:val="00071AD5"/>
    <w:rsid w:val="000731E1"/>
    <w:rsid w:val="00097B2F"/>
    <w:rsid w:val="000B14D0"/>
    <w:rsid w:val="000B34AF"/>
    <w:rsid w:val="000C1BCA"/>
    <w:rsid w:val="000C2D34"/>
    <w:rsid w:val="000D018C"/>
    <w:rsid w:val="000D32F1"/>
    <w:rsid w:val="000F15D7"/>
    <w:rsid w:val="00121F36"/>
    <w:rsid w:val="00122FBD"/>
    <w:rsid w:val="00146334"/>
    <w:rsid w:val="00167167"/>
    <w:rsid w:val="00191B27"/>
    <w:rsid w:val="001B1550"/>
    <w:rsid w:val="001C351D"/>
    <w:rsid w:val="001D3ABE"/>
    <w:rsid w:val="001F6884"/>
    <w:rsid w:val="00201717"/>
    <w:rsid w:val="002044FE"/>
    <w:rsid w:val="00213AA4"/>
    <w:rsid w:val="00217C5F"/>
    <w:rsid w:val="00250DF5"/>
    <w:rsid w:val="00256D24"/>
    <w:rsid w:val="002E02A8"/>
    <w:rsid w:val="002F1368"/>
    <w:rsid w:val="002F2D83"/>
    <w:rsid w:val="002F4233"/>
    <w:rsid w:val="00303142"/>
    <w:rsid w:val="00340EEE"/>
    <w:rsid w:val="00351473"/>
    <w:rsid w:val="00352883"/>
    <w:rsid w:val="003603C5"/>
    <w:rsid w:val="003613FA"/>
    <w:rsid w:val="003A2FC4"/>
    <w:rsid w:val="003C19E4"/>
    <w:rsid w:val="003C25DD"/>
    <w:rsid w:val="003C75D8"/>
    <w:rsid w:val="003D486F"/>
    <w:rsid w:val="003E2B50"/>
    <w:rsid w:val="003E4518"/>
    <w:rsid w:val="00442FF7"/>
    <w:rsid w:val="0046055C"/>
    <w:rsid w:val="00461172"/>
    <w:rsid w:val="00475532"/>
    <w:rsid w:val="00485B2F"/>
    <w:rsid w:val="0048784A"/>
    <w:rsid w:val="0049269B"/>
    <w:rsid w:val="00496A47"/>
    <w:rsid w:val="004B1234"/>
    <w:rsid w:val="004C1EA6"/>
    <w:rsid w:val="004E7B46"/>
    <w:rsid w:val="004F1187"/>
    <w:rsid w:val="00503876"/>
    <w:rsid w:val="005204ED"/>
    <w:rsid w:val="00532311"/>
    <w:rsid w:val="0054189D"/>
    <w:rsid w:val="00541F87"/>
    <w:rsid w:val="005478B0"/>
    <w:rsid w:val="00555F28"/>
    <w:rsid w:val="0056063F"/>
    <w:rsid w:val="0056791E"/>
    <w:rsid w:val="005A0C36"/>
    <w:rsid w:val="005A6385"/>
    <w:rsid w:val="005B691D"/>
    <w:rsid w:val="005D49CB"/>
    <w:rsid w:val="005F1825"/>
    <w:rsid w:val="005F1A8D"/>
    <w:rsid w:val="005F7F1B"/>
    <w:rsid w:val="0060799E"/>
    <w:rsid w:val="00607B03"/>
    <w:rsid w:val="0062441C"/>
    <w:rsid w:val="00650530"/>
    <w:rsid w:val="006608F0"/>
    <w:rsid w:val="0066492A"/>
    <w:rsid w:val="00697097"/>
    <w:rsid w:val="006D3A76"/>
    <w:rsid w:val="007051DE"/>
    <w:rsid w:val="00714B2B"/>
    <w:rsid w:val="0072676E"/>
    <w:rsid w:val="00731C7D"/>
    <w:rsid w:val="00737BDD"/>
    <w:rsid w:val="007565FD"/>
    <w:rsid w:val="007632E9"/>
    <w:rsid w:val="00784779"/>
    <w:rsid w:val="007858DA"/>
    <w:rsid w:val="007A1B41"/>
    <w:rsid w:val="007B2081"/>
    <w:rsid w:val="007D0F40"/>
    <w:rsid w:val="007D1E20"/>
    <w:rsid w:val="007D360F"/>
    <w:rsid w:val="007F5762"/>
    <w:rsid w:val="007F6E79"/>
    <w:rsid w:val="007F71F6"/>
    <w:rsid w:val="0083549F"/>
    <w:rsid w:val="00835F7A"/>
    <w:rsid w:val="00867D2B"/>
    <w:rsid w:val="00876A6F"/>
    <w:rsid w:val="00885F6E"/>
    <w:rsid w:val="00890E1A"/>
    <w:rsid w:val="008A6D2F"/>
    <w:rsid w:val="008B022D"/>
    <w:rsid w:val="008C61DF"/>
    <w:rsid w:val="008E3DA0"/>
    <w:rsid w:val="00906CB4"/>
    <w:rsid w:val="00920178"/>
    <w:rsid w:val="00944BCD"/>
    <w:rsid w:val="00955023"/>
    <w:rsid w:val="00981A27"/>
    <w:rsid w:val="0098731A"/>
    <w:rsid w:val="009923B5"/>
    <w:rsid w:val="009A5521"/>
    <w:rsid w:val="009A6E91"/>
    <w:rsid w:val="009C68BA"/>
    <w:rsid w:val="009D15DA"/>
    <w:rsid w:val="009D741E"/>
    <w:rsid w:val="00A13649"/>
    <w:rsid w:val="00A25408"/>
    <w:rsid w:val="00A45FC9"/>
    <w:rsid w:val="00A60706"/>
    <w:rsid w:val="00A71035"/>
    <w:rsid w:val="00A829A1"/>
    <w:rsid w:val="00A82D1A"/>
    <w:rsid w:val="00AB393A"/>
    <w:rsid w:val="00AF46D2"/>
    <w:rsid w:val="00AF551B"/>
    <w:rsid w:val="00B01F22"/>
    <w:rsid w:val="00B04CA3"/>
    <w:rsid w:val="00B215FE"/>
    <w:rsid w:val="00B26688"/>
    <w:rsid w:val="00B3036E"/>
    <w:rsid w:val="00B36ABD"/>
    <w:rsid w:val="00B75D57"/>
    <w:rsid w:val="00BA16EC"/>
    <w:rsid w:val="00BB09BC"/>
    <w:rsid w:val="00BC06A7"/>
    <w:rsid w:val="00BE2F0B"/>
    <w:rsid w:val="00BE49F3"/>
    <w:rsid w:val="00BE4D67"/>
    <w:rsid w:val="00BF02C0"/>
    <w:rsid w:val="00C051FB"/>
    <w:rsid w:val="00C134AA"/>
    <w:rsid w:val="00C17550"/>
    <w:rsid w:val="00C3179F"/>
    <w:rsid w:val="00C553A7"/>
    <w:rsid w:val="00C61C7B"/>
    <w:rsid w:val="00C90427"/>
    <w:rsid w:val="00C9118D"/>
    <w:rsid w:val="00C93470"/>
    <w:rsid w:val="00CA4A31"/>
    <w:rsid w:val="00CB4F61"/>
    <w:rsid w:val="00CB7D67"/>
    <w:rsid w:val="00CC2EC6"/>
    <w:rsid w:val="00CC57DE"/>
    <w:rsid w:val="00CD2988"/>
    <w:rsid w:val="00CD6F83"/>
    <w:rsid w:val="00D406A3"/>
    <w:rsid w:val="00D743E0"/>
    <w:rsid w:val="00D75525"/>
    <w:rsid w:val="00D95C7C"/>
    <w:rsid w:val="00D96B2C"/>
    <w:rsid w:val="00DB461C"/>
    <w:rsid w:val="00DD19C1"/>
    <w:rsid w:val="00DD41A3"/>
    <w:rsid w:val="00DD7497"/>
    <w:rsid w:val="00DE049A"/>
    <w:rsid w:val="00DE335B"/>
    <w:rsid w:val="00DF1303"/>
    <w:rsid w:val="00DF6868"/>
    <w:rsid w:val="00E26B8B"/>
    <w:rsid w:val="00E4076C"/>
    <w:rsid w:val="00E42DA4"/>
    <w:rsid w:val="00E66CB3"/>
    <w:rsid w:val="00E708C0"/>
    <w:rsid w:val="00E72464"/>
    <w:rsid w:val="00E77B76"/>
    <w:rsid w:val="00EB1278"/>
    <w:rsid w:val="00EB3599"/>
    <w:rsid w:val="00EC2899"/>
    <w:rsid w:val="00EE711A"/>
    <w:rsid w:val="00EF04EC"/>
    <w:rsid w:val="00F06BA4"/>
    <w:rsid w:val="00F20AEA"/>
    <w:rsid w:val="00F34124"/>
    <w:rsid w:val="00F50588"/>
    <w:rsid w:val="00F63E94"/>
    <w:rsid w:val="00F83AEF"/>
    <w:rsid w:val="00F92373"/>
    <w:rsid w:val="00FA36D6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F1303"/>
    <w:pPr>
      <w:ind w:left="720"/>
      <w:contextualSpacing/>
    </w:pPr>
  </w:style>
  <w:style w:type="character" w:customStyle="1" w:styleId="fontstyle01">
    <w:name w:val="fontstyle01"/>
    <w:basedOn w:val="a0"/>
    <w:rsid w:val="00F34124"/>
    <w:rPr>
      <w:rFonts w:ascii="TTNorms-Bold-Identity-H" w:hAnsi="TTNorms-Bold-Identity-H" w:hint="default"/>
      <w:b/>
      <w:bCs/>
      <w:i w:val="0"/>
      <w:iCs w:val="0"/>
      <w:color w:val="4E4E4D"/>
      <w:sz w:val="34"/>
      <w:szCs w:val="34"/>
    </w:rPr>
  </w:style>
  <w:style w:type="character" w:customStyle="1" w:styleId="fontstyle21">
    <w:name w:val="fontstyle21"/>
    <w:basedOn w:val="a0"/>
    <w:rsid w:val="00F34124"/>
    <w:rPr>
      <w:rFonts w:ascii="TTNorms-Medium-Identity-H" w:hAnsi="TTNorms-Medium-Identity-H" w:hint="default"/>
      <w:b w:val="0"/>
      <w:bCs w:val="0"/>
      <w:i w:val="0"/>
      <w:iCs w:val="0"/>
      <w:color w:val="4E4E4D"/>
      <w:sz w:val="28"/>
      <w:szCs w:val="28"/>
    </w:rPr>
  </w:style>
  <w:style w:type="character" w:customStyle="1" w:styleId="fontstyle31">
    <w:name w:val="fontstyle31"/>
    <w:basedOn w:val="a0"/>
    <w:rsid w:val="00F34124"/>
    <w:rPr>
      <w:rFonts w:ascii="TTNorms-Light-Identity-H" w:hAnsi="TTNorms-Light-Identity-H" w:hint="default"/>
      <w:b w:val="0"/>
      <w:bCs w:val="0"/>
      <w:i w:val="0"/>
      <w:iCs w:val="0"/>
      <w:color w:val="4E4E4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F1303"/>
    <w:pPr>
      <w:ind w:left="720"/>
      <w:contextualSpacing/>
    </w:pPr>
  </w:style>
  <w:style w:type="character" w:customStyle="1" w:styleId="fontstyle01">
    <w:name w:val="fontstyle01"/>
    <w:basedOn w:val="a0"/>
    <w:rsid w:val="00F34124"/>
    <w:rPr>
      <w:rFonts w:ascii="TTNorms-Bold-Identity-H" w:hAnsi="TTNorms-Bold-Identity-H" w:hint="default"/>
      <w:b/>
      <w:bCs/>
      <w:i w:val="0"/>
      <w:iCs w:val="0"/>
      <w:color w:val="4E4E4D"/>
      <w:sz w:val="34"/>
      <w:szCs w:val="34"/>
    </w:rPr>
  </w:style>
  <w:style w:type="character" w:customStyle="1" w:styleId="fontstyle21">
    <w:name w:val="fontstyle21"/>
    <w:basedOn w:val="a0"/>
    <w:rsid w:val="00F34124"/>
    <w:rPr>
      <w:rFonts w:ascii="TTNorms-Medium-Identity-H" w:hAnsi="TTNorms-Medium-Identity-H" w:hint="default"/>
      <w:b w:val="0"/>
      <w:bCs w:val="0"/>
      <w:i w:val="0"/>
      <w:iCs w:val="0"/>
      <w:color w:val="4E4E4D"/>
      <w:sz w:val="28"/>
      <w:szCs w:val="28"/>
    </w:rPr>
  </w:style>
  <w:style w:type="character" w:customStyle="1" w:styleId="fontstyle31">
    <w:name w:val="fontstyle31"/>
    <w:basedOn w:val="a0"/>
    <w:rsid w:val="00F34124"/>
    <w:rPr>
      <w:rFonts w:ascii="TTNorms-Light-Identity-H" w:hAnsi="TTNorms-Light-Identity-H" w:hint="default"/>
      <w:b w:val="0"/>
      <w:bCs w:val="0"/>
      <w:i w:val="0"/>
      <w:iCs w:val="0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nved.info/perechen-izyati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24E0-879D-465D-8546-5C8121D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3275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http://co-analit.rc.ru/Shared Documents/Forms/AllItems.aspx?RootFolder=%2fShared%20Documents%2f%d0%91%d1%80%d0%b5%d0%bd%d0%b4%d0%b1%d1%83%d0%ba&amp;FolderCTID=&amp;View=%7b112709B4%2d7EEE%2d4FA6%2dADDE%2d877050D92EFD%7d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Ольга Бородянко</cp:lastModifiedBy>
  <cp:revision>20</cp:revision>
  <cp:lastPrinted>2021-07-21T09:25:00Z</cp:lastPrinted>
  <dcterms:created xsi:type="dcterms:W3CDTF">2019-06-27T07:03:00Z</dcterms:created>
  <dcterms:modified xsi:type="dcterms:W3CDTF">2022-03-23T05:51:00Z</dcterms:modified>
</cp:coreProperties>
</file>